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60" w:rsidRPr="00BF5460" w:rsidRDefault="00BF5460" w:rsidP="00BF54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F5460" w:rsidRPr="00BF5460" w:rsidRDefault="00BF5460" w:rsidP="00BF546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F5460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Совет сельского поселения «</w:t>
      </w:r>
      <w:proofErr w:type="spellStart"/>
      <w:r w:rsidRPr="00BF5460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Газимуро</w:t>
      </w:r>
      <w:proofErr w:type="spellEnd"/>
      <w:r w:rsidRPr="00BF5460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-Заводское»</w:t>
      </w:r>
    </w:p>
    <w:p w:rsidR="00BF5460" w:rsidRPr="00BF5460" w:rsidRDefault="00BF5460" w:rsidP="00BF54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</w:p>
    <w:p w:rsidR="00BF5460" w:rsidRPr="00BF5460" w:rsidRDefault="00BF5460" w:rsidP="00BF546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F5460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BF5460" w:rsidRPr="00BF5460" w:rsidRDefault="00BF5460" w:rsidP="00BF546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</w:pPr>
      <w:r w:rsidRPr="00BF5460">
        <w:rPr>
          <w:rFonts w:ascii="Times New Roman" w:eastAsiaTheme="minorEastAsia" w:hAnsi="Times New Roman" w:cs="Times New Roman"/>
          <w:b/>
          <w:bCs/>
          <w:sz w:val="40"/>
          <w:szCs w:val="40"/>
          <w:lang w:eastAsia="ru-RU"/>
        </w:rPr>
        <w:t xml:space="preserve"> 21 сессии 5 созыва</w:t>
      </w:r>
    </w:p>
    <w:p w:rsidR="00BF5460" w:rsidRPr="00BF5460" w:rsidRDefault="00BF5460" w:rsidP="00BF546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F5460" w:rsidRPr="00BF5460" w:rsidRDefault="00BF5460" w:rsidP="00BF546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F5460" w:rsidRPr="00BF5460" w:rsidRDefault="00BF5460" w:rsidP="00BF54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D51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2022 года                                  </w:t>
      </w:r>
      <w:r w:rsidR="00D51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№</w:t>
      </w:r>
      <w:r w:rsidR="00D51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123</w:t>
      </w: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F5460" w:rsidRPr="00BF5460" w:rsidRDefault="00BF5460" w:rsidP="00BF546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F5460" w:rsidRPr="00BF5460" w:rsidRDefault="00BF5460" w:rsidP="00BF546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с. Газимурский Завод</w:t>
      </w:r>
    </w:p>
    <w:p w:rsidR="00BF5460" w:rsidRPr="00BF5460" w:rsidRDefault="00BF5460" w:rsidP="00BF54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5460" w:rsidRPr="00BF5460" w:rsidRDefault="00BF5460" w:rsidP="00BF546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исполнении бюджета сельского поселения «</w:t>
      </w:r>
      <w:proofErr w:type="spellStart"/>
      <w:r w:rsidRPr="00BF54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-Заводское» за   2021 год</w:t>
      </w:r>
    </w:p>
    <w:p w:rsidR="00BF5460" w:rsidRPr="00BF5460" w:rsidRDefault="00BF5460" w:rsidP="00BF5460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F546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 </w:t>
      </w:r>
    </w:p>
    <w:p w:rsidR="00BF5460" w:rsidRPr="00BF5460" w:rsidRDefault="00BF5460" w:rsidP="00BF54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  соответствии со статьей 264.6  Бюджетного кодекса Российской Федерации,  статьей 42 Устава сельского поселения «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-Заводское»,  </w:t>
      </w:r>
      <w:r w:rsidRPr="00BF54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4 Положения «О бюджетном процессе в сельском поселении «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-Заводское»», утвержденным решением  Совета депутатов  сельского поселения от 29.10.2018 года №11</w:t>
      </w: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 сельского поселения</w:t>
      </w:r>
      <w:r w:rsidRPr="00BF54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-Заводское» </w:t>
      </w:r>
      <w:r w:rsidRPr="00BF54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BF5460" w:rsidRPr="00BF5460" w:rsidRDefault="00BF5460" w:rsidP="00BF546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F5460" w:rsidRPr="00BF5460" w:rsidRDefault="00BF5460" w:rsidP="00BF5460">
      <w:pPr>
        <w:shd w:val="clear" w:color="auto" w:fill="FFFFFF" w:themeFill="background1"/>
        <w:spacing w:after="24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бюджета сельского поселения «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-Заводское» за 2021 год по доходам в сумме  55447,4 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  по расходам  в сумме 54620,2 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превышением доходов  над расходами (профицит) в сумме 827,2 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согласно приложениям №1,2,3 к данному решению</w:t>
      </w:r>
    </w:p>
    <w:p w:rsidR="00BF5460" w:rsidRPr="00BF5460" w:rsidRDefault="00BF5460" w:rsidP="00BF5460">
      <w:pPr>
        <w:shd w:val="clear" w:color="auto" w:fill="FFFFFF" w:themeFill="background1"/>
        <w:spacing w:after="24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  на сайте Администрации сельского                                                              поселения «</w:t>
      </w:r>
      <w:proofErr w:type="spellStart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-Заводское» в информационно-телекоммуникационной сети «Интернет»</w:t>
      </w:r>
    </w:p>
    <w:p w:rsidR="00BF5460" w:rsidRPr="00BF5460" w:rsidRDefault="00BF5460" w:rsidP="00BF5460">
      <w:pPr>
        <w:shd w:val="clear" w:color="auto" w:fill="FFFFFF" w:themeFill="background1"/>
        <w:spacing w:after="240" w:line="36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дня, следующего за днем его официального опубликования.</w:t>
      </w:r>
    </w:p>
    <w:p w:rsidR="00BF5460" w:rsidRPr="00BF5460" w:rsidRDefault="00BF5460" w:rsidP="00BF5460">
      <w:pPr>
        <w:shd w:val="clear" w:color="auto" w:fill="FFFFFF" w:themeFill="background1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BF5460" w:rsidRPr="00BF5460" w:rsidRDefault="00BF5460" w:rsidP="00BF5460">
      <w:p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BF5460" w:rsidRPr="00BF5460" w:rsidRDefault="00BF5460" w:rsidP="00BF54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Газимуро</w:t>
      </w:r>
      <w:proofErr w:type="spellEnd"/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-Заводское»                                                                </w:t>
      </w:r>
      <w:proofErr w:type="spellStart"/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О.Г.Семёнова</w:t>
      </w:r>
      <w:proofErr w:type="spellEnd"/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№</w:t>
      </w:r>
      <w:r w:rsidR="00D51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123 </w:t>
      </w: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D51C8B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.04.2022г.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исполнении бюджета сельского 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Газимуро</w:t>
      </w:r>
      <w:proofErr w:type="spellEnd"/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-Заводское» за 2021 год» 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44"/>
        <w:gridCol w:w="2409"/>
        <w:gridCol w:w="1381"/>
        <w:gridCol w:w="179"/>
      </w:tblGrid>
      <w:tr w:rsidR="00BF5460" w:rsidRPr="00BF5460" w:rsidTr="00DE77B7">
        <w:trPr>
          <w:gridAfter w:val="1"/>
          <w:wAfter w:w="179" w:type="dxa"/>
          <w:trHeight w:val="444"/>
        </w:trPr>
        <w:tc>
          <w:tcPr>
            <w:tcW w:w="9334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F5460" w:rsidRPr="00BF5460" w:rsidRDefault="00BF5460" w:rsidP="00BF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сельского поселения по источникам поступления</w:t>
            </w:r>
          </w:p>
          <w:p w:rsidR="00BF5460" w:rsidRPr="00BF5460" w:rsidRDefault="00BF5460" w:rsidP="00BF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 2021 год</w:t>
            </w:r>
          </w:p>
        </w:tc>
      </w:tr>
      <w:tr w:rsidR="00BF5460" w:rsidRPr="00BF5460" w:rsidTr="00DE77B7">
        <w:trPr>
          <w:gridAfter w:val="1"/>
          <w:wAfter w:w="179" w:type="dxa"/>
          <w:trHeight w:val="444"/>
        </w:trPr>
        <w:tc>
          <w:tcPr>
            <w:tcW w:w="9334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BF5460" w:rsidRPr="00BF5460" w:rsidRDefault="00BF5460" w:rsidP="00BF5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55447,4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13821,3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11446,1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11446,1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11446,1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000 1 05 02000 02 0000 110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000 1 05 02010 02 0000 110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1926,4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306,0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Налог на имущество физических лиц, взимаемый по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ставкам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000 1 06 01 030 10 0000 110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306,0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1620,4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000 1 0606030 00 0000 110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1620,4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налог  с организаций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обладающих земельным участкам,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1620,4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158,1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158,1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000 1 11 05030 00 0000 120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158,1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000 1 11 05035 10 0000 120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158,1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275,7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000 1 13 01000 00 0000 130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275,7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000 1 13 01990 00 0000 130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275,7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000 1 13 01995 10 0000 130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275,7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000 1 13 02000 00 0000 130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000 1 13 02990 00 0000 130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Денежные взыскания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штрафы) за нарушение законодательства Российской Федерации с контрактной системе в сфере закупок товаров услуг для обеспечения государственных и муниципальных нужд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000 1 16 33000 00 0000 140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Денежные взыскания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штрафы) за нарушение законодательства Российской Федерации с контрактной системе в сфере закупок товаров услуг для обеспечения государственных и муниципальных нужд для сельских поселений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000 1 16 33050 10 0000 140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Денежные взыскания ( штрафы) за нарушение законодательства Российской Федерации с контрактной системе в сфере закупок товаров услуг для обеспечения государственных и муниципальных нужд для сельских поселени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федеральные государственные органы ,Банк России , органы управления государственными внебюджетными фондами Российской Федерации)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000 1 16 33050 10 6000 140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возмещении ущерба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000 1 16 90000 00 0000 140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 штрафов) и иных сумм в возмещении ущерба, зачисленные в бюджеты сельских поселени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й(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федеральные государственные органы ,Банк России , органы управления государственными внебюджетными фондами Российской Федерации)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000 1 16 90050 10 6000 140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000 1 17 14000 00 0000 180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зачисленные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000 1 17 14030 10 0000 180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41626,1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41626,1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547,0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Дотация бюджетам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000 2 02 15002 00 0000 150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Дотация бюджетам сельских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поселении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на выравнивание бюджетной обеспеченности из бюджетов  муниципальных районов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000 2 02 16001 10 0000 150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547,0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000 2 02 20000 00 0000 150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000 2 02 25555 10 0000 150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000 2 02 29999 10 0000 150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348,8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  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348,8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348,8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000 2 02 40000 00 0000 150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40060,0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000 2 0240014 00 0000 150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8576,2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 и,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000 2 02 45160 00 0000 150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1880,5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 и, возникших в результате решений, принятых органами власти другого уровня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000 2 02 45160 10 0000 150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Межбюджетные трансферты, передаваемые бюджетам на реализацию мероприятии планов социального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развития центров экономического роста субъектов Российской Федерации входящих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состав Дальневосточного федерального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000 2 02 45505 00 0000 150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17217,6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000 2 02 49001 00 0000 150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5058,1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000 2 02 49999 00 0000 150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7327,6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F5460" w:rsidRPr="00BF5460" w:rsidRDefault="00BF5460" w:rsidP="00BF5460">
            <w:pPr>
              <w:spacing w:after="0" w:line="240" w:lineRule="auto"/>
              <w:ind w:firstLineChars="200" w:firstLine="36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ПРОЧИЕ БЕЗМОЗМЕЗДНЫЕ ПОСТУПЛЕНИЯ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000 2 07 00000 00 0000 000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670,3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000 2 07 05000 10 0000 150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670,3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544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000 2 07 05030 10 0000 150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670,3</w:t>
            </w:r>
          </w:p>
        </w:tc>
      </w:tr>
      <w:tr w:rsidR="00BF5460" w:rsidRPr="00BF5460" w:rsidTr="00DE77B7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ind w:firstLineChars="200" w:firstLine="36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5460" w:rsidRPr="00BF5460" w:rsidRDefault="00BF5460" w:rsidP="00BF5460">
      <w:pPr>
        <w:rPr>
          <w:rFonts w:eastAsiaTheme="minorEastAsia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№</w:t>
      </w:r>
      <w:r w:rsidR="00D51C8B">
        <w:rPr>
          <w:rFonts w:ascii="Times New Roman" w:eastAsia="Calibri" w:hAnsi="Times New Roman" w:cs="Times New Roman"/>
          <w:sz w:val="24"/>
          <w:szCs w:val="24"/>
          <w:lang w:eastAsia="ru-RU"/>
        </w:rPr>
        <w:t>123</w:t>
      </w: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r w:rsidR="00D51C8B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.04.2022г.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исполнении бюджета сельского </w:t>
      </w:r>
    </w:p>
    <w:p w:rsidR="00BF5460" w:rsidRPr="00BF5460" w:rsidRDefault="00BF5460" w:rsidP="00BF54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>Газимуро</w:t>
      </w:r>
      <w:proofErr w:type="spellEnd"/>
      <w:r w:rsidRPr="00BF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-Заводское» за 2021 год» </w:t>
      </w: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BF5460" w:rsidRPr="00BF5460" w:rsidRDefault="00BF5460" w:rsidP="00BF5460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4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Объем межбюджетных трансфертов, получаемых из бюджета района  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33"/>
        <w:gridCol w:w="2452"/>
      </w:tblGrid>
      <w:tr w:rsidR="00BF5460" w:rsidRPr="00BF5460" w:rsidTr="00DE77B7"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41626,1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 w:rsidRPr="00BF54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547</w:t>
            </w: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 и, возникших в результате решений, принятых органами власти другого уровня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1880,5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462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8576,2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реализацию мероприятии планов социального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центров экономического роста субъектов Российской Федерации входящих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состав Дальневосточного федерального округа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17217,6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5058,1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7327,6</w:t>
            </w:r>
          </w:p>
        </w:tc>
      </w:tr>
      <w:tr w:rsidR="00BF5460" w:rsidRPr="00BF5460" w:rsidTr="00DE77B7">
        <w:tblPrEx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1186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3" w:type="dxa"/>
          </w:tcPr>
          <w:p w:rsidR="00BF5460" w:rsidRPr="00BF5460" w:rsidRDefault="00BF5460" w:rsidP="00BF54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БЕЗМОЗМЕЗДНЫЕ ПОСТУПЛЕНИЯ</w:t>
            </w:r>
          </w:p>
        </w:tc>
        <w:tc>
          <w:tcPr>
            <w:tcW w:w="2452" w:type="dxa"/>
          </w:tcPr>
          <w:p w:rsidR="00BF5460" w:rsidRPr="00BF5460" w:rsidRDefault="00BF5460" w:rsidP="00BF546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670,3</w:t>
            </w:r>
          </w:p>
        </w:tc>
      </w:tr>
    </w:tbl>
    <w:tbl>
      <w:tblPr>
        <w:tblpPr w:leftFromText="180" w:rightFromText="180" w:vertAnchor="text" w:horzAnchor="margin" w:tblpXSpec="center" w:tblpY="-6313"/>
        <w:tblOverlap w:val="never"/>
        <w:tblW w:w="11496" w:type="dxa"/>
        <w:tblLook w:val="04A0" w:firstRow="1" w:lastRow="0" w:firstColumn="1" w:lastColumn="0" w:noHBand="0" w:noVBand="1"/>
      </w:tblPr>
      <w:tblGrid>
        <w:gridCol w:w="836"/>
        <w:gridCol w:w="5620"/>
        <w:gridCol w:w="860"/>
        <w:gridCol w:w="820"/>
        <w:gridCol w:w="1440"/>
        <w:gridCol w:w="720"/>
        <w:gridCol w:w="162"/>
        <w:gridCol w:w="1038"/>
      </w:tblGrid>
      <w:tr w:rsidR="00BF5460" w:rsidRPr="00BF5460" w:rsidTr="00DE77B7">
        <w:trPr>
          <w:gridAfter w:val="1"/>
          <w:wAfter w:w="1038" w:type="dxa"/>
          <w:trHeight w:val="450"/>
        </w:trPr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ПРИЛОЖЕНИЕ 3</w:t>
            </w:r>
          </w:p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решению № </w:t>
            </w:r>
            <w:r w:rsidR="00D51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</w:t>
            </w:r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 </w:t>
            </w:r>
            <w:r w:rsidR="00D51C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.04.2022г.</w:t>
            </w:r>
          </w:p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исполнении бюджета сельского </w:t>
            </w:r>
          </w:p>
          <w:p w:rsidR="00BF5460" w:rsidRPr="00BF5460" w:rsidRDefault="00BF5460" w:rsidP="00BF546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поселения «</w:t>
            </w:r>
            <w:proofErr w:type="spellStart"/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-Заводское» за 2021 год» </w:t>
            </w:r>
          </w:p>
          <w:p w:rsidR="00BF5460" w:rsidRPr="00BF5460" w:rsidRDefault="00BF5460" w:rsidP="00BF5460">
            <w:pPr>
              <w:spacing w:after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460" w:rsidRPr="00BF5460" w:rsidTr="00DE77B7">
        <w:trPr>
          <w:gridAfter w:val="1"/>
          <w:wAfter w:w="1038" w:type="dxa"/>
          <w:trHeight w:val="360"/>
        </w:trPr>
        <w:tc>
          <w:tcPr>
            <w:tcW w:w="10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0" w:rsidRPr="00BF5460" w:rsidRDefault="00BF5460" w:rsidP="00BF5460">
            <w:pPr>
              <w:spacing w:after="0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5460" w:rsidRPr="00BF5460" w:rsidTr="00DE77B7">
        <w:trPr>
          <w:trHeight w:val="509"/>
        </w:trPr>
        <w:tc>
          <w:tcPr>
            <w:tcW w:w="11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460" w:rsidRPr="00BF5460" w:rsidRDefault="00BF5460" w:rsidP="00BF5460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F5460" w:rsidRPr="00BF5460" w:rsidRDefault="00BF5460" w:rsidP="00BF546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Расходы бюджета сельского поселения «</w:t>
            </w:r>
            <w:proofErr w:type="spellStart"/>
            <w:r w:rsidRPr="00BF54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-Заводское» по разделам,</w:t>
            </w:r>
          </w:p>
          <w:p w:rsidR="00BF5460" w:rsidRPr="00BF5460" w:rsidRDefault="00BF5460" w:rsidP="00BF546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подразделам, целевым статьям и видам расходов</w:t>
            </w:r>
          </w:p>
          <w:p w:rsidR="00BF5460" w:rsidRPr="00BF5460" w:rsidRDefault="00BF5460" w:rsidP="00BF5460">
            <w:pPr>
              <w:spacing w:after="0"/>
              <w:jc w:val="right"/>
              <w:rPr>
                <w:rFonts w:eastAsiaTheme="minorEastAsi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(тыс. рублей)</w:t>
            </w:r>
          </w:p>
        </w:tc>
      </w:tr>
      <w:tr w:rsidR="00BF5460" w:rsidRPr="00BF5460" w:rsidTr="00DE77B7">
        <w:trPr>
          <w:gridBefore w:val="1"/>
          <w:wBefore w:w="836" w:type="dxa"/>
          <w:trHeight w:val="509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509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5460" w:rsidRPr="00BF5460" w:rsidTr="00DE77B7">
        <w:trPr>
          <w:gridBefore w:val="1"/>
          <w:wBefore w:w="836" w:type="dxa"/>
          <w:trHeight w:val="4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12837,7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735,6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735,6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735,6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</w:t>
            </w:r>
          </w:p>
        </w:tc>
      </w:tr>
      <w:tr w:rsidR="00BF5460" w:rsidRPr="00BF5460" w:rsidTr="00DE77B7">
        <w:trPr>
          <w:gridBefore w:val="1"/>
          <w:wBefore w:w="836" w:type="dxa"/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 Правительства Российской Федерации, высших </w:t>
            </w:r>
            <w:proofErr w:type="gramStart"/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исполнительный</w:t>
            </w:r>
            <w:proofErr w:type="gramEnd"/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846,7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846,7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846,7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652,2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194,5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в представительный орган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Выборы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00 0 00 00705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11255,4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культуры муниципального района «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-Заводский район» на 2017-2020 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proofErr w:type="gramStart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00 0 0039000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муниципального района «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-Заводский район» на 2017-2020 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00 0 0039081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00 0 0039081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муниципального района «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-Заводский район» на 2017-2020 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00 0 0039085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00 0 0039085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 xml:space="preserve">  Частичная компенсация дополнительных расходов на повышение оплаты труда работников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00 0 0078183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00 0 0078183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00 0 0078183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00 0 0078183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Прочая закупка товаров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00 0 0092301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(по ремонту жилых </w:t>
            </w:r>
            <w:proofErr w:type="gramStart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помещении</w:t>
            </w:r>
            <w:proofErr w:type="gramEnd"/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ветеранам ВОВ)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00 0 0093301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00 0 0093301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государственных функций связанных с обслуживанием землеустройства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00 0 0092303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340,1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00 0 0092303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340,1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00 0 0092303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00 0 0092303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00 0 0092303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00 0 0092303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485,0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муниципальных 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00 0 00 92305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10407,3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5893,2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4516,6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1364,8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3450,0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 Федерации и мировых соглашении по возмещению причиненного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351,3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294,8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BF5460" w:rsidRPr="00BF5460" w:rsidTr="00DE77B7">
        <w:trPr>
          <w:gridBefore w:val="1"/>
          <w:wBefore w:w="836" w:type="dxa"/>
          <w:trHeight w:val="36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00 0 00 93990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 xml:space="preserve"> Частичную компенсацию дополнительных расходов на повышение оплаты труда работников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</w:t>
            </w: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S8183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348,8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348,8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1606,7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1606,7</w:t>
            </w:r>
          </w:p>
        </w:tc>
      </w:tr>
      <w:tr w:rsidR="00BF5460" w:rsidRPr="00BF5460" w:rsidTr="00DE77B7">
        <w:trPr>
          <w:gridBefore w:val="1"/>
          <w:wBefore w:w="836" w:type="dxa"/>
          <w:trHeight w:val="7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1502,3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1502,3</w:t>
            </w:r>
          </w:p>
        </w:tc>
      </w:tr>
      <w:tr w:rsidR="00BF5460" w:rsidRPr="00BF5460" w:rsidTr="00DE77B7">
        <w:trPr>
          <w:gridBefore w:val="1"/>
          <w:wBefore w:w="836" w:type="dxa"/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00 0 00 21801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1502,3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</w:tr>
      <w:tr w:rsidR="00BF5460" w:rsidRPr="00BF5460" w:rsidTr="00DE77B7">
        <w:trPr>
          <w:gridBefore w:val="1"/>
          <w:wBefore w:w="836" w:type="dxa"/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00 0 00 24799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«Обеспечение пожарной безопасности жилищного фонда муниципального района «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-Заводский район» на 2017-2020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00 0 00 39062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по обеспечению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00 0 00 39062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00 0 00 39062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00 0 00 39062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00 0 0058970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5058,1</w:t>
            </w:r>
          </w:p>
        </w:tc>
      </w:tr>
      <w:tr w:rsidR="00BF5460" w:rsidRPr="00BF5460" w:rsidTr="00DE77B7">
        <w:trPr>
          <w:gridBefore w:val="1"/>
          <w:wBefore w:w="836" w:type="dxa"/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00 0 0058970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5058,1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проведение мероприятий по другим видам транспорта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00 0 00 31701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702,0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00 0 00 31701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</w:tr>
      <w:tr w:rsidR="00BF5460" w:rsidRPr="00BF5460" w:rsidTr="00DE77B7">
        <w:trPr>
          <w:gridBefore w:val="1"/>
          <w:wBefore w:w="836" w:type="dxa"/>
          <w:trHeight w:val="88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00 0 00 31701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28621,9</w:t>
            </w:r>
          </w:p>
        </w:tc>
      </w:tr>
      <w:tr w:rsidR="00BF5460" w:rsidRPr="00BF5460" w:rsidTr="00DE77B7">
        <w:trPr>
          <w:gridBefore w:val="1"/>
          <w:wBefore w:w="836" w:type="dxa"/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00 0 00 31512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6067,6</w:t>
            </w:r>
          </w:p>
        </w:tc>
      </w:tr>
      <w:tr w:rsidR="00BF5460" w:rsidRPr="00BF5460" w:rsidTr="00DE77B7">
        <w:trPr>
          <w:gridBefore w:val="1"/>
          <w:wBefore w:w="836" w:type="dxa"/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6017,6</w:t>
            </w:r>
          </w:p>
        </w:tc>
      </w:tr>
      <w:tr w:rsidR="00BF5460" w:rsidRPr="00BF5460" w:rsidTr="00DE77B7">
        <w:trPr>
          <w:gridBefore w:val="1"/>
          <w:wBefore w:w="836" w:type="dxa"/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имущества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00 0 00 31512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6017,6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субъекта Российской Федерации входящих</w:t>
            </w:r>
            <w:proofErr w:type="gramEnd"/>
            <w:r w:rsidRPr="00BF546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в состав Дальневосточного федерального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17217,6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00 0 0055050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17217,6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сбаласнированности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местных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1918,8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1918,8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00 0 0074318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3467,9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00 0 0074318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3467,9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19787,1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00 0 00 35104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4680,0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«Содержание и развитие муниципального хозяйства муниципального района «</w:t>
            </w:r>
            <w:proofErr w:type="spellStart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Газимуро</w:t>
            </w:r>
            <w:proofErr w:type="spellEnd"/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-Заводский район»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00 0 0039051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890,2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 работ и услуг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00 0 0039051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890,2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00 0 00 39051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00 0 00 39051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мероприятий в рамках Плана социально-экономического развития центров экономического роста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00 000Ц505М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00Ц505М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мероприятий в рамках Плана социально-экономического развития центров экономического роста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005505М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587,7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00 0 00 60010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167,1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00 0 00 60010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420,6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00 0 00 60040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346,5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00 0 00 60040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00 0 00 60040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00 0 00 60050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914,8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914,8</w:t>
            </w:r>
          </w:p>
        </w:tc>
      </w:tr>
      <w:tr w:rsidR="00BF5460" w:rsidRPr="00BF5460" w:rsidTr="00DE77B7">
        <w:trPr>
          <w:gridBefore w:val="1"/>
          <w:wBefore w:w="836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00 0 00 60050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 0 00Д80</w:t>
            </w: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1940,8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</w:t>
            </w: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00Д80</w:t>
            </w: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1940,8</w:t>
            </w:r>
          </w:p>
        </w:tc>
      </w:tr>
      <w:tr w:rsidR="00BF5460" w:rsidRPr="00BF5460" w:rsidTr="00DE77B7">
        <w:trPr>
          <w:gridBefore w:val="1"/>
          <w:wBefore w:w="836" w:type="dxa"/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358,8</w:t>
            </w:r>
          </w:p>
        </w:tc>
      </w:tr>
      <w:tr w:rsidR="00BF5460" w:rsidRPr="00BF5460" w:rsidTr="00DE77B7">
        <w:trPr>
          <w:gridBefore w:val="1"/>
          <w:wBefore w:w="836" w:type="dxa"/>
          <w:trHeight w:val="4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Экологический контроль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358,8</w:t>
            </w:r>
          </w:p>
        </w:tc>
      </w:tr>
      <w:tr w:rsidR="00BF5460" w:rsidRPr="00BF5460" w:rsidTr="00DE77B7">
        <w:trPr>
          <w:gridBefore w:val="1"/>
          <w:wBefore w:w="836" w:type="dxa"/>
          <w:trHeight w:val="5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мероприятий в области экологического контроля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00 0 00 40501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358,8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00 0 00 40501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358,8</w:t>
            </w:r>
          </w:p>
        </w:tc>
      </w:tr>
      <w:tr w:rsidR="00BF5460" w:rsidRPr="00BF5460" w:rsidTr="00DE77B7">
        <w:trPr>
          <w:gridBefore w:val="1"/>
          <w:wBefore w:w="836" w:type="dxa"/>
          <w:trHeight w:val="3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BF5460" w:rsidRPr="00BF5460" w:rsidTr="00DE77B7">
        <w:trPr>
          <w:gridBefore w:val="1"/>
          <w:wBefore w:w="836" w:type="dxa"/>
          <w:trHeight w:val="3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F5460" w:rsidRPr="00BF5460" w:rsidRDefault="00BF5460" w:rsidP="00BF5460">
            <w:pPr>
              <w:rPr>
                <w:rFonts w:eastAsiaTheme="minorEastAsia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00 0 00 49100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BF5460" w:rsidRPr="00BF5460" w:rsidRDefault="00BF5460" w:rsidP="00BF5460">
            <w:pPr>
              <w:rPr>
                <w:rFonts w:eastAsiaTheme="minorEastAsia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BF5460" w:rsidRPr="00BF5460" w:rsidTr="00DE77B7">
        <w:trPr>
          <w:gridBefore w:val="1"/>
          <w:wBefore w:w="836" w:type="dxa"/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460" w:rsidRPr="00BF5460" w:rsidRDefault="00BF5460" w:rsidP="00BF5460">
            <w:pPr>
              <w:rPr>
                <w:rFonts w:eastAsiaTheme="minorEastAsia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460" w:rsidRPr="00BF5460" w:rsidRDefault="00BF5460" w:rsidP="00BF5460">
            <w:pPr>
              <w:rPr>
                <w:rFonts w:eastAsiaTheme="minorEastAsia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BF5460" w:rsidRPr="00BF5460" w:rsidTr="00DE77B7">
        <w:trPr>
          <w:gridBefore w:val="1"/>
          <w:wBefore w:w="836" w:type="dxa"/>
          <w:trHeight w:val="51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00 0 00 49101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5460" w:rsidRPr="00BF5460" w:rsidRDefault="00BF5460" w:rsidP="00BF5460">
            <w:pPr>
              <w:rPr>
                <w:rFonts w:eastAsiaTheme="minorEastAsia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406,2</w:t>
            </w:r>
          </w:p>
        </w:tc>
      </w:tr>
      <w:tr w:rsidR="00BF5460" w:rsidRPr="00BF5460" w:rsidTr="00DE77B7">
        <w:trPr>
          <w:gridBefore w:val="1"/>
          <w:wBefore w:w="836" w:type="dxa"/>
          <w:trHeight w:val="1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60" w:rsidRPr="00BF5460" w:rsidTr="00DE77B7">
        <w:trPr>
          <w:gridBefore w:val="1"/>
          <w:wBefore w:w="836" w:type="dxa"/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54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54620,2</w:t>
            </w:r>
          </w:p>
        </w:tc>
      </w:tr>
      <w:tr w:rsidR="00BF5460" w:rsidRPr="00BF5460" w:rsidTr="00DE77B7">
        <w:trPr>
          <w:gridBefore w:val="1"/>
          <w:wBefore w:w="836" w:type="dxa"/>
          <w:trHeight w:val="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460" w:rsidRPr="00BF5460" w:rsidRDefault="00BF5460" w:rsidP="00BF5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F5460" w:rsidRPr="00BF5460" w:rsidRDefault="00BF5460" w:rsidP="00BF5460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27B8C" w:rsidRDefault="00627B8C"/>
    <w:sectPr w:rsidR="00627B8C" w:rsidSect="002E4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F7" w:rsidRDefault="00E615F7">
      <w:pPr>
        <w:spacing w:after="0" w:line="240" w:lineRule="auto"/>
      </w:pPr>
      <w:r>
        <w:separator/>
      </w:r>
    </w:p>
  </w:endnote>
  <w:endnote w:type="continuationSeparator" w:id="0">
    <w:p w:rsidR="00E615F7" w:rsidRDefault="00E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2" w:rsidRDefault="00E615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2" w:rsidRDefault="00E615F7">
    <w:pPr>
      <w:pStyle w:val="ab"/>
      <w:jc w:val="center"/>
    </w:pPr>
  </w:p>
  <w:p w:rsidR="00A66822" w:rsidRDefault="00E615F7" w:rsidP="002E4BCA">
    <w:pPr>
      <w:pStyle w:val="ab"/>
      <w:ind w:lef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2" w:rsidRDefault="00E615F7" w:rsidP="002E4BCA">
    <w:pPr>
      <w:pStyle w:val="ab"/>
      <w:jc w:val="center"/>
    </w:pPr>
  </w:p>
  <w:p w:rsidR="00A66822" w:rsidRDefault="00E615F7" w:rsidP="002E4BCA">
    <w:pPr>
      <w:pStyle w:val="ab"/>
      <w:jc w:val="center"/>
    </w:pPr>
  </w:p>
  <w:p w:rsidR="00A66822" w:rsidRDefault="00E615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F7" w:rsidRDefault="00E615F7">
      <w:pPr>
        <w:spacing w:after="0" w:line="240" w:lineRule="auto"/>
      </w:pPr>
      <w:r>
        <w:separator/>
      </w:r>
    </w:p>
  </w:footnote>
  <w:footnote w:type="continuationSeparator" w:id="0">
    <w:p w:rsidR="00E615F7" w:rsidRDefault="00E6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2" w:rsidRDefault="00E615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2" w:rsidRDefault="00E615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22" w:rsidRDefault="00E615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76F"/>
    <w:multiLevelType w:val="hybridMultilevel"/>
    <w:tmpl w:val="79B45EB6"/>
    <w:lvl w:ilvl="0" w:tplc="D186926C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0827466"/>
    <w:multiLevelType w:val="hybridMultilevel"/>
    <w:tmpl w:val="92428AD2"/>
    <w:lvl w:ilvl="0" w:tplc="8E84C816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color w:val="000080"/>
      </w:rPr>
    </w:lvl>
    <w:lvl w:ilvl="1" w:tplc="8E84C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587039"/>
    <w:multiLevelType w:val="hybridMultilevel"/>
    <w:tmpl w:val="06DA2500"/>
    <w:lvl w:ilvl="0" w:tplc="17520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264056"/>
    <w:multiLevelType w:val="hybridMultilevel"/>
    <w:tmpl w:val="B486084C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ECA3373"/>
    <w:multiLevelType w:val="hybridMultilevel"/>
    <w:tmpl w:val="B1720DFA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1EA677A"/>
    <w:multiLevelType w:val="hybridMultilevel"/>
    <w:tmpl w:val="7F2E9832"/>
    <w:lvl w:ilvl="0" w:tplc="ED4E71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4"/>
        <w:szCs w:val="24"/>
      </w:rPr>
    </w:lvl>
    <w:lvl w:ilvl="1" w:tplc="8E84C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656ED3"/>
    <w:multiLevelType w:val="hybridMultilevel"/>
    <w:tmpl w:val="B414E43A"/>
    <w:lvl w:ilvl="0" w:tplc="8E84C816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F1F0FDF"/>
    <w:multiLevelType w:val="hybridMultilevel"/>
    <w:tmpl w:val="18F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E715D"/>
    <w:multiLevelType w:val="hybridMultilevel"/>
    <w:tmpl w:val="831E9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B79BC"/>
    <w:multiLevelType w:val="hybridMultilevel"/>
    <w:tmpl w:val="F6D25A86"/>
    <w:lvl w:ilvl="0" w:tplc="8E84C816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E81350"/>
    <w:multiLevelType w:val="hybridMultilevel"/>
    <w:tmpl w:val="4F7EF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65BAD"/>
    <w:multiLevelType w:val="hybridMultilevel"/>
    <w:tmpl w:val="65563228"/>
    <w:lvl w:ilvl="0" w:tplc="DA5A6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BC118E"/>
    <w:multiLevelType w:val="multilevel"/>
    <w:tmpl w:val="DA72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EA"/>
    <w:rsid w:val="00627B8C"/>
    <w:rsid w:val="00BF5460"/>
    <w:rsid w:val="00D14CEA"/>
    <w:rsid w:val="00D51C8B"/>
    <w:rsid w:val="00E6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54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BF54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46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BF546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F5460"/>
  </w:style>
  <w:style w:type="paragraph" w:customStyle="1" w:styleId="a3">
    <w:name w:val="Параграф"/>
    <w:basedOn w:val="a"/>
    <w:link w:val="paragraph"/>
    <w:qFormat/>
    <w:rsid w:val="00BF5460"/>
    <w:pPr>
      <w:spacing w:before="12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link w:val="a3"/>
    <w:rsid w:val="00BF5460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table" w:styleId="a4">
    <w:name w:val="Table Grid"/>
    <w:basedOn w:val="a1"/>
    <w:rsid w:val="00BF546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F54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60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BF5460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rsid w:val="00BF5460"/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BF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54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BF5460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BF54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BF5460"/>
    <w:rPr>
      <w:rFonts w:ascii="Calibri" w:eastAsia="Calibri" w:hAnsi="Calibri" w:cs="Calibri"/>
    </w:rPr>
  </w:style>
  <w:style w:type="paragraph" w:customStyle="1" w:styleId="ConsNormal">
    <w:name w:val="ConsNormal"/>
    <w:rsid w:val="00BF5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5460"/>
  </w:style>
  <w:style w:type="paragraph" w:styleId="31">
    <w:name w:val="Body Text Indent 3"/>
    <w:basedOn w:val="a"/>
    <w:link w:val="32"/>
    <w:uiPriority w:val="99"/>
    <w:unhideWhenUsed/>
    <w:rsid w:val="00BF54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460"/>
    <w:rPr>
      <w:sz w:val="16"/>
      <w:szCs w:val="16"/>
    </w:rPr>
  </w:style>
  <w:style w:type="paragraph" w:customStyle="1" w:styleId="21">
    <w:name w:val="Основной текст 21"/>
    <w:basedOn w:val="a"/>
    <w:rsid w:val="00BF546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Верхний колонтитул1"/>
    <w:basedOn w:val="a"/>
    <w:rsid w:val="00BF5460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BF54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F546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F5460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BF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F54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BF54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546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BF546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F5460"/>
  </w:style>
  <w:style w:type="paragraph" w:customStyle="1" w:styleId="a3">
    <w:name w:val="Параграф"/>
    <w:basedOn w:val="a"/>
    <w:link w:val="paragraph"/>
    <w:qFormat/>
    <w:rsid w:val="00BF5460"/>
    <w:pPr>
      <w:spacing w:before="120" w:line="360" w:lineRule="auto"/>
    </w:pPr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character" w:customStyle="1" w:styleId="paragraph">
    <w:name w:val="paragraph Знак"/>
    <w:link w:val="a3"/>
    <w:rsid w:val="00BF5460"/>
    <w:rPr>
      <w:rFonts w:ascii="Verdana" w:eastAsia="Times New Roman" w:hAnsi="Verdana" w:cs="Verdana"/>
      <w:color w:val="404040"/>
      <w:sz w:val="18"/>
      <w:szCs w:val="18"/>
      <w:lang w:val="en-US" w:eastAsia="ru-RU"/>
    </w:rPr>
  </w:style>
  <w:style w:type="table" w:styleId="a4">
    <w:name w:val="Table Grid"/>
    <w:basedOn w:val="a1"/>
    <w:rsid w:val="00BF546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F54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460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BF5460"/>
    <w:pPr>
      <w:spacing w:after="120"/>
    </w:pPr>
    <w:rPr>
      <w:rFonts w:ascii="Calibri" w:eastAsia="Calibri" w:hAnsi="Calibri" w:cs="Calibri"/>
    </w:rPr>
  </w:style>
  <w:style w:type="character" w:customStyle="1" w:styleId="a8">
    <w:name w:val="Основной текст Знак"/>
    <w:basedOn w:val="a0"/>
    <w:link w:val="a7"/>
    <w:rsid w:val="00BF5460"/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BF5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F54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uiPriority w:val="99"/>
    <w:rsid w:val="00BF5460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BF546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uiPriority w:val="99"/>
    <w:rsid w:val="00BF5460"/>
    <w:rPr>
      <w:rFonts w:ascii="Calibri" w:eastAsia="Calibri" w:hAnsi="Calibri" w:cs="Calibri"/>
    </w:rPr>
  </w:style>
  <w:style w:type="paragraph" w:customStyle="1" w:styleId="ConsNormal">
    <w:name w:val="ConsNormal"/>
    <w:rsid w:val="00BF54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F5460"/>
  </w:style>
  <w:style w:type="paragraph" w:styleId="31">
    <w:name w:val="Body Text Indent 3"/>
    <w:basedOn w:val="a"/>
    <w:link w:val="32"/>
    <w:uiPriority w:val="99"/>
    <w:unhideWhenUsed/>
    <w:rsid w:val="00BF54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5460"/>
    <w:rPr>
      <w:sz w:val="16"/>
      <w:szCs w:val="16"/>
    </w:rPr>
  </w:style>
  <w:style w:type="paragraph" w:customStyle="1" w:styleId="21">
    <w:name w:val="Основной текст 21"/>
    <w:basedOn w:val="a"/>
    <w:rsid w:val="00BF546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13">
    <w:name w:val="Верхний колонтитул1"/>
    <w:basedOn w:val="a"/>
    <w:rsid w:val="00BF5460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BF546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F546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F5460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BF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4017</Words>
  <Characters>22898</Characters>
  <Application>Microsoft Office Word</Application>
  <DocSecurity>0</DocSecurity>
  <Lines>190</Lines>
  <Paragraphs>53</Paragraphs>
  <ScaleCrop>false</ScaleCrop>
  <Company/>
  <LinksUpToDate>false</LinksUpToDate>
  <CharactersWithSpaces>26862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2022-04-19T01:39:00Z</dcterms:created>
  <dcterms:modified xsi:type="dcterms:W3CDTF">2022-05-01T06:21:00Z</dcterms:modified>
</cp:coreProperties>
</file>